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CF" w:rsidRDefault="00912E4B" w:rsidP="00912E4B">
      <w:pPr>
        <w:tabs>
          <w:tab w:val="left" w:pos="10632"/>
        </w:tabs>
      </w:pPr>
      <w:r w:rsidRPr="00912E4B">
        <w:rPr>
          <w:noProof/>
        </w:rPr>
        <w:drawing>
          <wp:inline distT="0" distB="0" distL="0" distR="0">
            <wp:extent cx="1352029" cy="1128156"/>
            <wp:effectExtent l="19050" t="0" r="521" b="0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object w:dxaOrig="244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5pt;height:98.2pt" o:ole="">
            <v:imagedata r:id="rId8" o:title=""/>
          </v:shape>
          <o:OLEObject Type="Embed" ProgID="PBrush" ShapeID="_x0000_i1025" DrawAspect="Content" ObjectID="_1459075293" r:id="rId9"/>
        </w:object>
      </w:r>
    </w:p>
    <w:tbl>
      <w:tblPr>
        <w:tblStyle w:val="Grigliatabella"/>
        <w:tblpPr w:leftFromText="141" w:rightFromText="141" w:vertAnchor="page" w:horzAnchor="margin" w:tblpXSpec="center" w:tblpY="3142"/>
        <w:tblW w:w="0" w:type="auto"/>
        <w:jc w:val="center"/>
        <w:tblLook w:val="04A0"/>
      </w:tblPr>
      <w:tblGrid>
        <w:gridCol w:w="14060"/>
      </w:tblGrid>
      <w:tr w:rsidR="00912E4B" w:rsidTr="009C44F4">
        <w:trPr>
          <w:trHeight w:val="561"/>
          <w:jc w:val="center"/>
        </w:trPr>
        <w:tc>
          <w:tcPr>
            <w:tcW w:w="14060" w:type="dxa"/>
            <w:vAlign w:val="center"/>
          </w:tcPr>
          <w:p w:rsidR="00912E4B" w:rsidRDefault="00912E4B" w:rsidP="00E5114A">
            <w:pPr>
              <w:jc w:val="center"/>
            </w:pPr>
            <w:r w:rsidRPr="00CF7C19">
              <w:rPr>
                <w:rFonts w:ascii="Arial" w:hAnsi="Arial" w:cs="Arial"/>
                <w:b/>
                <w:sz w:val="28"/>
              </w:rPr>
              <w:t>RISULTATI DELLA QUALITA’ DEI SERVIZI</w:t>
            </w:r>
          </w:p>
        </w:tc>
      </w:tr>
      <w:tr w:rsidR="00912E4B" w:rsidTr="00814967">
        <w:trPr>
          <w:trHeight w:val="852"/>
          <w:jc w:val="center"/>
        </w:trPr>
        <w:tc>
          <w:tcPr>
            <w:tcW w:w="14060" w:type="dxa"/>
            <w:vAlign w:val="center"/>
          </w:tcPr>
          <w:p w:rsidR="000608E7" w:rsidRDefault="00912E4B" w:rsidP="004C1312">
            <w:pPr>
              <w:pStyle w:val="Titolo1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3D7">
              <w:rPr>
                <w:rFonts w:ascii="Arial" w:hAnsi="Arial" w:cs="Arial"/>
                <w:szCs w:val="28"/>
              </w:rPr>
              <w:t>Carta dei Servizi</w:t>
            </w:r>
            <w:r w:rsidR="000608E7">
              <w:rPr>
                <w:rFonts w:ascii="Arial" w:hAnsi="Arial" w:cs="Arial"/>
                <w:szCs w:val="28"/>
              </w:rPr>
              <w:t xml:space="preserve"> </w:t>
            </w:r>
            <w:r w:rsidRPr="007353D7">
              <w:rPr>
                <w:rFonts w:ascii="Arial" w:hAnsi="Arial" w:cs="Arial"/>
                <w:sz w:val="28"/>
                <w:szCs w:val="28"/>
              </w:rPr>
              <w:t xml:space="preserve">Direzione </w:t>
            </w:r>
            <w:r w:rsidR="000608E7" w:rsidRPr="000608E7">
              <w:rPr>
                <w:rFonts w:ascii="Arial" w:hAnsi="Arial" w:cs="Arial"/>
                <w:sz w:val="28"/>
                <w:szCs w:val="28"/>
              </w:rPr>
              <w:t>Statistica</w:t>
            </w:r>
          </w:p>
          <w:p w:rsidR="00912E4B" w:rsidRDefault="00912E4B" w:rsidP="006B1CAA">
            <w:pPr>
              <w:pStyle w:val="Titolo1"/>
              <w:spacing w:before="0"/>
              <w:jc w:val="center"/>
            </w:pPr>
            <w:r w:rsidRPr="007353D7">
              <w:rPr>
                <w:rFonts w:ascii="Arial" w:hAnsi="Arial" w:cs="Arial"/>
                <w:sz w:val="28"/>
                <w:szCs w:val="28"/>
              </w:rPr>
              <w:t>Anno 201</w:t>
            </w:r>
            <w:r w:rsidR="006B1CAA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694CCF" w:rsidRDefault="00694CCF"/>
    <w:tbl>
      <w:tblPr>
        <w:tblStyle w:val="Grigliatabella"/>
        <w:tblW w:w="13942" w:type="dxa"/>
        <w:jc w:val="center"/>
        <w:tblLook w:val="04A0"/>
      </w:tblPr>
      <w:tblGrid>
        <w:gridCol w:w="3864"/>
        <w:gridCol w:w="4444"/>
        <w:gridCol w:w="2105"/>
        <w:gridCol w:w="1483"/>
        <w:gridCol w:w="2046"/>
      </w:tblGrid>
      <w:tr w:rsidR="00F03332" w:rsidRPr="009B6A58" w:rsidTr="00A05E7A">
        <w:trPr>
          <w:trHeight w:val="649"/>
          <w:tblHeader/>
          <w:jc w:val="center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94CCF" w:rsidRPr="009B6A58" w:rsidRDefault="00694CCF" w:rsidP="00F91BF2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B6A58">
              <w:rPr>
                <w:rFonts w:ascii="Arial" w:eastAsia="Arial Unicode MS" w:hAnsi="Arial" w:cs="Arial"/>
                <w:b/>
                <w:sz w:val="20"/>
                <w:szCs w:val="20"/>
              </w:rPr>
              <w:t>SERVIZIO EROGATO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94CCF" w:rsidRPr="009B6A58" w:rsidRDefault="00694CCF" w:rsidP="00F91BF2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B6A58">
              <w:rPr>
                <w:rFonts w:ascii="Arial" w:hAnsi="Arial" w:cs="Arial"/>
                <w:b/>
                <w:sz w:val="20"/>
                <w:szCs w:val="20"/>
              </w:rPr>
              <w:t>INDICATORE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3332" w:rsidRPr="009B6A58" w:rsidRDefault="00F03332" w:rsidP="006B1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A58">
              <w:rPr>
                <w:rFonts w:ascii="Arial" w:hAnsi="Arial" w:cs="Arial"/>
                <w:b/>
                <w:sz w:val="20"/>
                <w:szCs w:val="20"/>
              </w:rPr>
              <w:t>VALORE</w:t>
            </w:r>
          </w:p>
          <w:p w:rsidR="00694CCF" w:rsidRPr="009B6A58" w:rsidRDefault="00694CCF" w:rsidP="006B1CA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B6A58">
              <w:rPr>
                <w:rFonts w:ascii="Arial" w:hAnsi="Arial" w:cs="Arial"/>
                <w:b/>
                <w:sz w:val="20"/>
                <w:szCs w:val="20"/>
              </w:rPr>
              <w:t>GARANTITO</w:t>
            </w:r>
          </w:p>
        </w:tc>
        <w:tc>
          <w:tcPr>
            <w:tcW w:w="1210" w:type="dxa"/>
            <w:shd w:val="clear" w:color="auto" w:fill="B8CCE4" w:themeFill="accent1" w:themeFillTint="66"/>
            <w:vAlign w:val="center"/>
          </w:tcPr>
          <w:p w:rsidR="00F03332" w:rsidRPr="009B6A58" w:rsidRDefault="00E5114A" w:rsidP="00F03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A58">
              <w:rPr>
                <w:rFonts w:ascii="Arial" w:hAnsi="Arial" w:cs="Arial"/>
                <w:b/>
                <w:sz w:val="20"/>
                <w:szCs w:val="20"/>
              </w:rPr>
              <w:t>VALORE</w:t>
            </w:r>
          </w:p>
          <w:p w:rsidR="00694CCF" w:rsidRPr="009B6A58" w:rsidRDefault="00694CCF" w:rsidP="00F03332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B6A58">
              <w:rPr>
                <w:rFonts w:ascii="Arial" w:hAnsi="Arial" w:cs="Arial"/>
                <w:b/>
                <w:sz w:val="20"/>
                <w:szCs w:val="20"/>
              </w:rPr>
              <w:t>REALIZZATO</w:t>
            </w:r>
          </w:p>
        </w:tc>
        <w:tc>
          <w:tcPr>
            <w:tcW w:w="2131" w:type="dxa"/>
            <w:shd w:val="clear" w:color="auto" w:fill="B8CCE4" w:themeFill="accent1" w:themeFillTint="66"/>
            <w:vAlign w:val="center"/>
          </w:tcPr>
          <w:p w:rsidR="00694CCF" w:rsidRPr="009B6A58" w:rsidRDefault="00694CCF" w:rsidP="00F03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A58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6B1CAA" w:rsidRPr="009B6A58" w:rsidTr="00A05E7A">
        <w:trPr>
          <w:trHeight w:val="706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E7A" w:rsidRDefault="00A05E7A" w:rsidP="006B1CA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B1CAA" w:rsidRPr="006814D6" w:rsidRDefault="006B1CAA" w:rsidP="006B1C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814D6">
              <w:rPr>
                <w:rFonts w:ascii="Verdana" w:hAnsi="Verdana"/>
                <w:b/>
                <w:bCs/>
                <w:sz w:val="20"/>
                <w:szCs w:val="20"/>
              </w:rPr>
              <w:t>Diffusione di dati statistici ed elaborazioni tematiche.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A" w:rsidRPr="006814D6" w:rsidRDefault="006B1CAA" w:rsidP="006B1C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814D6">
              <w:rPr>
                <w:rFonts w:ascii="Verdana" w:hAnsi="Verdana"/>
                <w:bCs/>
                <w:sz w:val="20"/>
                <w:szCs w:val="20"/>
              </w:rPr>
              <w:t>n. di pubblicazioni annuali su sito web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1CAA" w:rsidRPr="006814D6" w:rsidRDefault="006B1CAA" w:rsidP="006B1CAA">
            <w:pPr>
              <w:ind w:left="11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814D6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1210" w:type="dxa"/>
          </w:tcPr>
          <w:p w:rsidR="006B1CAA" w:rsidRPr="006814D6" w:rsidRDefault="006B1CAA" w:rsidP="006B1CAA">
            <w:pPr>
              <w:ind w:left="113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100%</w:t>
            </w:r>
          </w:p>
        </w:tc>
        <w:tc>
          <w:tcPr>
            <w:tcW w:w="2131" w:type="dxa"/>
          </w:tcPr>
          <w:p w:rsidR="006B1CAA" w:rsidRPr="007165A8" w:rsidRDefault="006B1CAA" w:rsidP="006B1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A" w:rsidRPr="009B6A58" w:rsidTr="00A05E7A">
        <w:trPr>
          <w:trHeight w:val="836"/>
          <w:jc w:val="center"/>
        </w:trPr>
        <w:tc>
          <w:tcPr>
            <w:tcW w:w="3980" w:type="dxa"/>
            <w:tcBorders>
              <w:top w:val="nil"/>
            </w:tcBorders>
          </w:tcPr>
          <w:p w:rsidR="006B1CAA" w:rsidRPr="006814D6" w:rsidRDefault="006B1CAA" w:rsidP="00A05E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495" w:type="dxa"/>
          </w:tcPr>
          <w:p w:rsidR="006B1CAA" w:rsidRPr="008B77B4" w:rsidRDefault="006B1CAA" w:rsidP="00814967">
            <w:pPr>
              <w:rPr>
                <w:rFonts w:ascii="Arial" w:eastAsia="Arial Unicode MS" w:hAnsi="Arial" w:cs="Arial"/>
              </w:rPr>
            </w:pPr>
            <w:r w:rsidRPr="006814D6">
              <w:rPr>
                <w:rFonts w:ascii="Verdana" w:hAnsi="Verdana"/>
                <w:sz w:val="20"/>
                <w:szCs w:val="20"/>
              </w:rPr>
              <w:t>Rispetto del calendario di pubblicazione consultabile sul portale della statistica</w:t>
            </w:r>
            <w:r w:rsidRPr="006814D6">
              <w:rPr>
                <w:sz w:val="20"/>
                <w:szCs w:val="20"/>
              </w:rPr>
              <w:t xml:space="preserve"> </w:t>
            </w:r>
            <w:hyperlink r:id="rId10" w:history="1">
              <w:r w:rsidRPr="006814D6">
                <w:rPr>
                  <w:rStyle w:val="Collegamentoipertestuale"/>
                  <w:rFonts w:ascii="Verdana" w:hAnsi="Verdana"/>
                  <w:sz w:val="20"/>
                  <w:szCs w:val="20"/>
                </w:rPr>
                <w:t>http://statistica.comune.genova.it</w:t>
              </w:r>
            </w:hyperlink>
          </w:p>
        </w:tc>
        <w:tc>
          <w:tcPr>
            <w:tcW w:w="2126" w:type="dxa"/>
          </w:tcPr>
          <w:p w:rsidR="006B1CAA" w:rsidRPr="006814D6" w:rsidRDefault="006B1CAA" w:rsidP="006B1C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rispetto della tempistica prevista</w:t>
            </w:r>
          </w:p>
        </w:tc>
        <w:tc>
          <w:tcPr>
            <w:tcW w:w="1210" w:type="dxa"/>
          </w:tcPr>
          <w:p w:rsidR="006B1CAA" w:rsidRPr="006814D6" w:rsidRDefault="006B1CAA" w:rsidP="006B1CAA">
            <w:pPr>
              <w:ind w:left="11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814D6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2131" w:type="dxa"/>
            <w:shd w:val="clear" w:color="auto" w:fill="auto"/>
          </w:tcPr>
          <w:p w:rsidR="006B1CAA" w:rsidRPr="007165A8" w:rsidRDefault="006B1CAA" w:rsidP="006B1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A" w:rsidRPr="009B6A58" w:rsidTr="006B1CAA">
        <w:trPr>
          <w:jc w:val="center"/>
        </w:trPr>
        <w:tc>
          <w:tcPr>
            <w:tcW w:w="3980" w:type="dxa"/>
          </w:tcPr>
          <w:p w:rsidR="006B1CAA" w:rsidRPr="006814D6" w:rsidRDefault="006B1CAA" w:rsidP="006B1CA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4D6">
              <w:rPr>
                <w:rFonts w:ascii="Verdana" w:hAnsi="Verdana"/>
                <w:b/>
                <w:bCs/>
                <w:sz w:val="20"/>
                <w:szCs w:val="20"/>
              </w:rPr>
              <w:t>Consulenze e particolari elaborazioni dati su richiesta del cittadino</w:t>
            </w:r>
          </w:p>
        </w:tc>
        <w:tc>
          <w:tcPr>
            <w:tcW w:w="4495" w:type="dxa"/>
          </w:tcPr>
          <w:p w:rsidR="006B1CAA" w:rsidRPr="006814D6" w:rsidRDefault="006B1CAA" w:rsidP="006B1C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814D6">
              <w:rPr>
                <w:rFonts w:ascii="Verdana" w:hAnsi="Verdana"/>
                <w:bCs/>
                <w:sz w:val="20"/>
                <w:szCs w:val="20"/>
              </w:rPr>
              <w:t>Tempo di risposta</w:t>
            </w:r>
          </w:p>
          <w:p w:rsidR="006B1CAA" w:rsidRPr="006814D6" w:rsidRDefault="006B1CAA" w:rsidP="006B1CA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B1CAA" w:rsidRPr="006814D6" w:rsidRDefault="006B1CAA" w:rsidP="006B1CAA">
            <w:pPr>
              <w:ind w:left="113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814D6">
              <w:rPr>
                <w:rFonts w:ascii="Verdana" w:hAnsi="Verdana"/>
                <w:sz w:val="20"/>
                <w:szCs w:val="20"/>
              </w:rPr>
              <w:t xml:space="preserve">5 </w:t>
            </w:r>
            <w:proofErr w:type="spellStart"/>
            <w:r w:rsidRPr="006814D6">
              <w:rPr>
                <w:rFonts w:ascii="Verdana" w:hAnsi="Verdana"/>
                <w:sz w:val="20"/>
                <w:szCs w:val="20"/>
              </w:rPr>
              <w:t>gg</w:t>
            </w:r>
            <w:proofErr w:type="spellEnd"/>
            <w:r w:rsidRPr="006814D6">
              <w:rPr>
                <w:rFonts w:ascii="Verdana" w:hAnsi="Verdana"/>
                <w:sz w:val="20"/>
                <w:szCs w:val="20"/>
              </w:rPr>
              <w:t xml:space="preserve"> lavorativi per dati disponibili presso la direzione; per estrapolazione a cura dei Sistemi Informativi ’inoltro della richiesta dati entro 2 </w:t>
            </w:r>
            <w:proofErr w:type="spellStart"/>
            <w:r w:rsidRPr="006814D6">
              <w:rPr>
                <w:rFonts w:ascii="Verdana" w:hAnsi="Verdana"/>
                <w:sz w:val="20"/>
                <w:szCs w:val="20"/>
              </w:rPr>
              <w:t>gg</w:t>
            </w:r>
            <w:proofErr w:type="spellEnd"/>
            <w:r w:rsidRPr="006814D6">
              <w:rPr>
                <w:rFonts w:ascii="Verdana" w:hAnsi="Verdana"/>
                <w:sz w:val="20"/>
                <w:szCs w:val="20"/>
              </w:rPr>
              <w:t xml:space="preserve"> lavorativi</w:t>
            </w:r>
          </w:p>
        </w:tc>
        <w:tc>
          <w:tcPr>
            <w:tcW w:w="1210" w:type="dxa"/>
          </w:tcPr>
          <w:p w:rsidR="006B1CAA" w:rsidRPr="006814D6" w:rsidRDefault="006B1CAA" w:rsidP="006B1CAA">
            <w:pPr>
              <w:ind w:left="113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814D6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2131" w:type="dxa"/>
          </w:tcPr>
          <w:p w:rsidR="006B1CAA" w:rsidRPr="007165A8" w:rsidRDefault="006B1CAA" w:rsidP="006B1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AA" w:rsidRPr="009B6A58" w:rsidTr="006B1CAA">
        <w:trPr>
          <w:jc w:val="center"/>
        </w:trPr>
        <w:tc>
          <w:tcPr>
            <w:tcW w:w="3980" w:type="dxa"/>
          </w:tcPr>
          <w:p w:rsidR="006B1CAA" w:rsidRPr="006814D6" w:rsidRDefault="006B1CAA" w:rsidP="006B1CA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14D6">
              <w:rPr>
                <w:rFonts w:ascii="Verdana" w:hAnsi="Verdana"/>
                <w:b/>
                <w:bCs/>
                <w:sz w:val="20"/>
                <w:szCs w:val="20"/>
              </w:rPr>
              <w:t>Controllo della legittimità e corretta attività dei rilevatori ISTAT e dei rilevatori interni alla Civica Amministrazione</w:t>
            </w:r>
          </w:p>
        </w:tc>
        <w:tc>
          <w:tcPr>
            <w:tcW w:w="4495" w:type="dxa"/>
          </w:tcPr>
          <w:p w:rsidR="006B1CAA" w:rsidRPr="006814D6" w:rsidRDefault="006B1CAA" w:rsidP="006B1C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814D6">
              <w:rPr>
                <w:rFonts w:ascii="Verdana" w:hAnsi="Verdana"/>
                <w:bCs/>
                <w:sz w:val="20"/>
                <w:szCs w:val="20"/>
              </w:rPr>
              <w:t>Tempo di risposta alla richiesta di controllo identità del rilevatore</w:t>
            </w:r>
          </w:p>
          <w:p w:rsidR="006B1CAA" w:rsidRPr="008B77B4" w:rsidRDefault="006B1CAA" w:rsidP="006B1CAA">
            <w:pPr>
              <w:pStyle w:val="Titolo9"/>
              <w:rPr>
                <w:rFonts w:ascii="Verdana" w:hAnsi="Verdana"/>
                <w:bCs/>
              </w:rPr>
            </w:pPr>
          </w:p>
        </w:tc>
        <w:tc>
          <w:tcPr>
            <w:tcW w:w="2126" w:type="dxa"/>
          </w:tcPr>
          <w:p w:rsidR="006B1CAA" w:rsidRPr="006814D6" w:rsidRDefault="006B1CAA" w:rsidP="006B1C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814D6">
              <w:rPr>
                <w:rFonts w:ascii="Verdana" w:hAnsi="Verdana"/>
                <w:bCs/>
                <w:sz w:val="20"/>
                <w:szCs w:val="20"/>
              </w:rPr>
              <w:t>In tempo reale</w:t>
            </w:r>
          </w:p>
          <w:p w:rsidR="006B1CAA" w:rsidRPr="006814D6" w:rsidRDefault="006B1CAA" w:rsidP="006B1CAA">
            <w:pPr>
              <w:ind w:left="113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6B1CAA" w:rsidRPr="006814D6" w:rsidRDefault="006B1CAA" w:rsidP="006B1CAA">
            <w:pPr>
              <w:ind w:left="113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814D6">
              <w:rPr>
                <w:rFonts w:ascii="Verdana" w:hAnsi="Verdana"/>
                <w:sz w:val="20"/>
                <w:szCs w:val="20"/>
              </w:rPr>
              <w:t xml:space="preserve">100% </w:t>
            </w:r>
          </w:p>
        </w:tc>
        <w:tc>
          <w:tcPr>
            <w:tcW w:w="2131" w:type="dxa"/>
          </w:tcPr>
          <w:p w:rsidR="006B1CAA" w:rsidRDefault="006B1CAA" w:rsidP="006B1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CCF" w:rsidRDefault="00694CCF" w:rsidP="009C44F4"/>
    <w:sectPr w:rsidR="00694CCF" w:rsidSect="009C44F4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F4" w:rsidRDefault="009C44F4" w:rsidP="009C44F4">
      <w:r>
        <w:separator/>
      </w:r>
    </w:p>
  </w:endnote>
  <w:endnote w:type="continuationSeparator" w:id="0">
    <w:p w:rsidR="009C44F4" w:rsidRDefault="009C44F4" w:rsidP="009C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F4" w:rsidRDefault="009C44F4" w:rsidP="009C44F4">
      <w:r>
        <w:separator/>
      </w:r>
    </w:p>
  </w:footnote>
  <w:footnote w:type="continuationSeparator" w:id="0">
    <w:p w:rsidR="009C44F4" w:rsidRDefault="009C44F4" w:rsidP="009C4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CCF"/>
    <w:rsid w:val="00021DF1"/>
    <w:rsid w:val="00024679"/>
    <w:rsid w:val="00055EEB"/>
    <w:rsid w:val="000608E7"/>
    <w:rsid w:val="00060E89"/>
    <w:rsid w:val="0018206F"/>
    <w:rsid w:val="001C627D"/>
    <w:rsid w:val="001E45C3"/>
    <w:rsid w:val="00334872"/>
    <w:rsid w:val="0042631B"/>
    <w:rsid w:val="0043102E"/>
    <w:rsid w:val="00451533"/>
    <w:rsid w:val="004A763D"/>
    <w:rsid w:val="004C1312"/>
    <w:rsid w:val="004C642F"/>
    <w:rsid w:val="004F61ED"/>
    <w:rsid w:val="00502E3E"/>
    <w:rsid w:val="00513D1B"/>
    <w:rsid w:val="00577863"/>
    <w:rsid w:val="00677F11"/>
    <w:rsid w:val="00694CCF"/>
    <w:rsid w:val="006B1CAA"/>
    <w:rsid w:val="006F6233"/>
    <w:rsid w:val="007358F5"/>
    <w:rsid w:val="00814967"/>
    <w:rsid w:val="00912E4B"/>
    <w:rsid w:val="009B6A58"/>
    <w:rsid w:val="009C44F4"/>
    <w:rsid w:val="009D18BD"/>
    <w:rsid w:val="009E5A56"/>
    <w:rsid w:val="00A05E7A"/>
    <w:rsid w:val="00AA060C"/>
    <w:rsid w:val="00AF2CCC"/>
    <w:rsid w:val="00B16472"/>
    <w:rsid w:val="00B223BC"/>
    <w:rsid w:val="00BF53D0"/>
    <w:rsid w:val="00C377CB"/>
    <w:rsid w:val="00D25434"/>
    <w:rsid w:val="00D52B65"/>
    <w:rsid w:val="00E16D71"/>
    <w:rsid w:val="00E5114A"/>
    <w:rsid w:val="00EB4827"/>
    <w:rsid w:val="00EB4EF4"/>
    <w:rsid w:val="00EB6DA1"/>
    <w:rsid w:val="00EB7609"/>
    <w:rsid w:val="00F03332"/>
    <w:rsid w:val="00F3646A"/>
    <w:rsid w:val="00F91BF2"/>
    <w:rsid w:val="00F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7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77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77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B1CA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7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77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C377CB"/>
    <w:rPr>
      <w:sz w:val="24"/>
      <w:szCs w:val="24"/>
    </w:rPr>
  </w:style>
  <w:style w:type="paragraph" w:styleId="Indirizzodestinatario">
    <w:name w:val="envelope address"/>
    <w:basedOn w:val="Normale"/>
    <w:uiPriority w:val="99"/>
    <w:semiHidden/>
    <w:unhideWhenUsed/>
    <w:rsid w:val="009E5A5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Grigliatabella">
    <w:name w:val="Table Grid"/>
    <w:basedOn w:val="Tabellanormale"/>
    <w:uiPriority w:val="59"/>
    <w:rsid w:val="00694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E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E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44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4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44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44F4"/>
    <w:rPr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B1CAA"/>
    <w:rPr>
      <w:rFonts w:ascii="Cambria" w:hAnsi="Cambria"/>
      <w:i/>
      <w:iCs/>
      <w:color w:val="404040"/>
    </w:rPr>
  </w:style>
  <w:style w:type="character" w:styleId="Collegamentoipertestuale">
    <w:name w:val="Hyperlink"/>
    <w:basedOn w:val="Carpredefinitoparagrafo"/>
    <w:semiHidden/>
    <w:rsid w:val="006B1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atistica.comune.genova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C01C-4130-4862-BDC7-955B65B5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b447880</dc:creator>
  <cp:keywords/>
  <dc:description/>
  <cp:lastModifiedBy>B097106</cp:lastModifiedBy>
  <cp:revision>6</cp:revision>
  <dcterms:created xsi:type="dcterms:W3CDTF">2014-04-14T09:57:00Z</dcterms:created>
  <dcterms:modified xsi:type="dcterms:W3CDTF">2014-04-15T11:55:00Z</dcterms:modified>
</cp:coreProperties>
</file>